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5" w:rsidRPr="00145055" w:rsidRDefault="00145055" w:rsidP="00145055">
      <w:pPr>
        <w:spacing w:before="120" w:after="120" w:line="360" w:lineRule="auto"/>
        <w:jc w:val="center"/>
        <w:rPr>
          <w:b/>
          <w:bCs/>
          <w:u w:val="single"/>
          <w:rtl/>
        </w:rPr>
      </w:pPr>
      <w:r w:rsidRPr="00145055">
        <w:rPr>
          <w:rFonts w:hint="cs"/>
          <w:b/>
          <w:bCs/>
          <w:u w:val="single"/>
          <w:rtl/>
        </w:rPr>
        <w:t>משרד התחבורה האמריקאי קנס את דלתא ב- 750,000 דולר בשל הפרות חוזרות של רישום יתר</w:t>
      </w:r>
    </w:p>
    <w:p w:rsidR="00D11470" w:rsidRDefault="00145055" w:rsidP="00D04F34">
      <w:pPr>
        <w:spacing w:before="120" w:after="120" w:line="360" w:lineRule="auto"/>
        <w:jc w:val="both"/>
        <w:rPr>
          <w:rtl/>
        </w:rPr>
      </w:pPr>
      <w:r w:rsidRPr="00145055">
        <w:rPr>
          <w:rtl/>
        </w:rPr>
        <w:t>משרד התחבורה האמריקאי (</w:t>
      </w:r>
      <w:r w:rsidRPr="00145055">
        <w:t>DOT</w:t>
      </w:r>
      <w:r w:rsidRPr="00145055">
        <w:rPr>
          <w:rtl/>
        </w:rPr>
        <w:t>) ה</w:t>
      </w:r>
      <w:r w:rsidR="00D04F34">
        <w:rPr>
          <w:rFonts w:hint="cs"/>
          <w:rtl/>
        </w:rPr>
        <w:t>שית</w:t>
      </w:r>
      <w:r w:rsidRPr="00145055">
        <w:rPr>
          <w:rtl/>
        </w:rPr>
        <w:t xml:space="preserve"> עונש אזרחי נגד דלתא איירליינס על הפרת החוקים פדר</w:t>
      </w:r>
      <w:r w:rsidR="00D04F34">
        <w:rPr>
          <w:rFonts w:hint="cs"/>
          <w:rtl/>
        </w:rPr>
        <w:t>א</w:t>
      </w:r>
      <w:r w:rsidRPr="00145055">
        <w:rPr>
          <w:rtl/>
        </w:rPr>
        <w:t>ל</w:t>
      </w:r>
      <w:r w:rsidR="00D04F34">
        <w:rPr>
          <w:rFonts w:hint="cs"/>
          <w:rtl/>
        </w:rPr>
        <w:t>י</w:t>
      </w:r>
      <w:r w:rsidRPr="00145055">
        <w:rPr>
          <w:rtl/>
        </w:rPr>
        <w:t xml:space="preserve">ים המגנים על נוסעים </w:t>
      </w:r>
      <w:r w:rsidR="00D04F34">
        <w:rPr>
          <w:rFonts w:hint="cs"/>
          <w:rtl/>
        </w:rPr>
        <w:t xml:space="preserve">ובשל </w:t>
      </w:r>
      <w:r w:rsidRPr="00145055">
        <w:rPr>
          <w:rtl/>
        </w:rPr>
        <w:t>מכירת יתר</w:t>
      </w:r>
      <w:r w:rsidR="00D04F34">
        <w:rPr>
          <w:rFonts w:hint="cs"/>
          <w:rtl/>
        </w:rPr>
        <w:t xml:space="preserve"> של טיסות</w:t>
      </w:r>
      <w:r w:rsidRPr="00145055">
        <w:rPr>
          <w:rtl/>
        </w:rPr>
        <w:t xml:space="preserve">. דלתא </w:t>
      </w:r>
      <w:r w:rsidR="00D04F34">
        <w:rPr>
          <w:rFonts w:hint="cs"/>
          <w:rtl/>
        </w:rPr>
        <w:t xml:space="preserve">נקנסה ב- </w:t>
      </w:r>
      <w:r w:rsidRPr="00145055">
        <w:rPr>
          <w:rtl/>
        </w:rPr>
        <w:t xml:space="preserve">750,000 </w:t>
      </w:r>
      <w:r w:rsidR="00D04F34">
        <w:rPr>
          <w:rFonts w:hint="cs"/>
          <w:rtl/>
        </w:rPr>
        <w:t xml:space="preserve">דולרים והתחייבה </w:t>
      </w:r>
      <w:r w:rsidRPr="00145055">
        <w:rPr>
          <w:rtl/>
        </w:rPr>
        <w:t>לחדול מהפרות נוספות.</w:t>
      </w:r>
    </w:p>
    <w:p w:rsidR="00AC3406" w:rsidRDefault="00145055" w:rsidP="00D04F34">
      <w:pPr>
        <w:spacing w:before="120" w:after="120" w:line="360" w:lineRule="auto"/>
        <w:jc w:val="both"/>
        <w:rPr>
          <w:rFonts w:hint="cs"/>
          <w:rtl/>
        </w:rPr>
      </w:pPr>
      <w:r w:rsidRPr="00145055">
        <w:rPr>
          <w:rtl/>
        </w:rPr>
        <w:t xml:space="preserve">תקנות </w:t>
      </w:r>
      <w:r w:rsidRPr="00145055">
        <w:t>DOT</w:t>
      </w:r>
      <w:r w:rsidRPr="00145055">
        <w:rPr>
          <w:rtl/>
        </w:rPr>
        <w:t xml:space="preserve"> דורשות </w:t>
      </w:r>
      <w:r w:rsidR="00D04F34">
        <w:rPr>
          <w:rFonts w:hint="cs"/>
          <w:rtl/>
        </w:rPr>
        <w:t>מ</w:t>
      </w:r>
      <w:r w:rsidRPr="00145055">
        <w:rPr>
          <w:rtl/>
        </w:rPr>
        <w:t xml:space="preserve">חברת התעופה לחפש מתנדבים שמוכנים לוותר על מקומותיהם </w:t>
      </w:r>
      <w:r w:rsidR="00D04F34">
        <w:rPr>
          <w:rFonts w:hint="cs"/>
          <w:rtl/>
        </w:rPr>
        <w:t xml:space="preserve">בתמורה </w:t>
      </w:r>
      <w:r w:rsidRPr="00145055">
        <w:rPr>
          <w:rtl/>
        </w:rPr>
        <w:t xml:space="preserve">לפיצוי. אם אין מספר מספיק של מתנדבים, חברת התעופה </w:t>
      </w:r>
      <w:r w:rsidR="00D04F34">
        <w:rPr>
          <w:rFonts w:hint="cs"/>
          <w:rtl/>
        </w:rPr>
        <w:t>רשאית לבחור מי מבין הנוסעים לא יעלה לטיסה</w:t>
      </w:r>
      <w:r w:rsidRPr="00145055">
        <w:rPr>
          <w:rtl/>
        </w:rPr>
        <w:t xml:space="preserve">. נוסעים זכאים להצהרה כתובה המתארת </w:t>
      </w:r>
      <w:r w:rsidRPr="00145055">
        <w:rPr>
          <w:rFonts w:ascii="Cambria Math" w:hAnsi="Cambria Math" w:cs="Cambria Math" w:hint="cs"/>
          <w:rtl/>
        </w:rPr>
        <w:t>​​</w:t>
      </w:r>
      <w:r w:rsidR="00D04F34">
        <w:rPr>
          <w:rFonts w:hint="cs"/>
          <w:rtl/>
        </w:rPr>
        <w:t xml:space="preserve">ומסבירה </w:t>
      </w:r>
      <w:r w:rsidRPr="00145055">
        <w:rPr>
          <w:rFonts w:hint="cs"/>
          <w:rtl/>
        </w:rPr>
        <w:t>את זכויותיהם</w:t>
      </w:r>
      <w:r w:rsidRPr="00145055">
        <w:rPr>
          <w:rtl/>
        </w:rPr>
        <w:t>. ברוב המקרים</w:t>
      </w:r>
      <w:r w:rsidR="00D04F34">
        <w:rPr>
          <w:rFonts w:hint="cs"/>
          <w:rtl/>
        </w:rPr>
        <w:t xml:space="preserve"> ה</w:t>
      </w:r>
      <w:r w:rsidRPr="00145055">
        <w:rPr>
          <w:rtl/>
        </w:rPr>
        <w:t xml:space="preserve">נוסעים זכאים גם לפיצוי כספי של עד 1,300 דולר בהתאם לערך של הכרטיסים שלהם ומשך הזמן שהנוסעים מעוכבים. </w:t>
      </w:r>
    </w:p>
    <w:p w:rsidR="00145055" w:rsidRDefault="00145055" w:rsidP="00D04F34">
      <w:pPr>
        <w:spacing w:before="120" w:after="120" w:line="360" w:lineRule="auto"/>
        <w:jc w:val="both"/>
        <w:rPr>
          <w:rtl/>
        </w:rPr>
      </w:pPr>
      <w:r w:rsidRPr="00145055">
        <w:rPr>
          <w:rtl/>
        </w:rPr>
        <w:t xml:space="preserve">חברות התעופה בארה"ב </w:t>
      </w:r>
      <w:r w:rsidR="00D04F34">
        <w:rPr>
          <w:rFonts w:hint="cs"/>
          <w:rtl/>
        </w:rPr>
        <w:t>מחויבות</w:t>
      </w:r>
      <w:r w:rsidRPr="00145055">
        <w:rPr>
          <w:rtl/>
        </w:rPr>
        <w:t xml:space="preserve"> להגיש דוחות רבעוניים </w:t>
      </w:r>
      <w:r w:rsidR="00D04F34">
        <w:rPr>
          <w:rFonts w:hint="cs"/>
          <w:rtl/>
        </w:rPr>
        <w:t xml:space="preserve">בנוגע לרישום יתר, ובכלל זה נתונים על </w:t>
      </w:r>
      <w:r w:rsidRPr="00145055">
        <w:rPr>
          <w:rtl/>
        </w:rPr>
        <w:t xml:space="preserve">מספר הנוסעים </w:t>
      </w:r>
      <w:r w:rsidR="00D04F34">
        <w:rPr>
          <w:rFonts w:hint="cs"/>
          <w:rtl/>
        </w:rPr>
        <w:t>שלא הועלו לטיסה, מספר הנוסעים</w:t>
      </w:r>
      <w:r w:rsidRPr="00145055">
        <w:rPr>
          <w:rtl/>
        </w:rPr>
        <w:t xml:space="preserve"> שהסכימו לוותר על כיסאותיהם</w:t>
      </w:r>
      <w:r w:rsidR="00D04F34">
        <w:rPr>
          <w:rFonts w:hint="cs"/>
          <w:rtl/>
        </w:rPr>
        <w:t>, גובה הפיצוי וכיוצא באלה</w:t>
      </w:r>
      <w:r w:rsidRPr="00145055">
        <w:rPr>
          <w:rtl/>
        </w:rPr>
        <w:t>.</w:t>
      </w:r>
    </w:p>
    <w:p w:rsidR="00145055" w:rsidRDefault="00D04F34" w:rsidP="008D4F87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מבדיקה שנערכה</w:t>
      </w:r>
      <w:r w:rsidR="00145055" w:rsidRPr="00145055">
        <w:rPr>
          <w:rtl/>
        </w:rPr>
        <w:t xml:space="preserve"> נמצא</w:t>
      </w:r>
      <w:r>
        <w:rPr>
          <w:rFonts w:hint="cs"/>
          <w:rtl/>
        </w:rPr>
        <w:t>,</w:t>
      </w:r>
      <w:r w:rsidR="00145055" w:rsidRPr="00145055">
        <w:rPr>
          <w:rtl/>
        </w:rPr>
        <w:t xml:space="preserve"> כי במספר מקרים, דלתא נכשלה לחפש מתנדב, </w:t>
      </w:r>
      <w:r>
        <w:rPr>
          <w:rFonts w:hint="cs"/>
          <w:rtl/>
        </w:rPr>
        <w:t>לא סיפקה</w:t>
      </w:r>
      <w:r w:rsidR="00145055" w:rsidRPr="00145055">
        <w:rPr>
          <w:rtl/>
        </w:rPr>
        <w:t xml:space="preserve"> הודעה בכתב המתארת </w:t>
      </w:r>
      <w:r w:rsidR="00145055" w:rsidRPr="00145055">
        <w:rPr>
          <w:rFonts w:ascii="Cambria Math" w:hAnsi="Cambria Math" w:cs="Cambria Math" w:hint="cs"/>
          <w:rtl/>
        </w:rPr>
        <w:t>​​</w:t>
      </w:r>
      <w:r w:rsidR="00145055" w:rsidRPr="00145055">
        <w:rPr>
          <w:rFonts w:hint="cs"/>
          <w:rtl/>
        </w:rPr>
        <w:t>את זכויות</w:t>
      </w:r>
      <w:r>
        <w:rPr>
          <w:rFonts w:hint="cs"/>
          <w:rtl/>
        </w:rPr>
        <w:t xml:space="preserve"> הנוסעים</w:t>
      </w:r>
      <w:r w:rsidR="00145055" w:rsidRPr="00145055">
        <w:rPr>
          <w:rtl/>
        </w:rPr>
        <w:t xml:space="preserve"> </w:t>
      </w:r>
      <w:r>
        <w:rPr>
          <w:rFonts w:hint="cs"/>
          <w:rtl/>
        </w:rPr>
        <w:t>ו/</w:t>
      </w:r>
      <w:r w:rsidR="00145055" w:rsidRPr="00145055">
        <w:rPr>
          <w:rtl/>
        </w:rPr>
        <w:t xml:space="preserve">או </w:t>
      </w:r>
      <w:r>
        <w:rPr>
          <w:rFonts w:hint="cs"/>
          <w:rtl/>
        </w:rPr>
        <w:t xml:space="preserve">לא טרחה </w:t>
      </w:r>
      <w:r w:rsidR="00145055" w:rsidRPr="00145055">
        <w:rPr>
          <w:rtl/>
        </w:rPr>
        <w:t xml:space="preserve">ליידע אותם שיש להם זכות </w:t>
      </w:r>
      <w:r>
        <w:rPr>
          <w:rFonts w:hint="cs"/>
          <w:rtl/>
        </w:rPr>
        <w:t xml:space="preserve">לקבל </w:t>
      </w:r>
      <w:r w:rsidR="00145055" w:rsidRPr="00145055">
        <w:rPr>
          <w:rtl/>
        </w:rPr>
        <w:t>פיצוי במזומן</w:t>
      </w:r>
      <w:r w:rsidR="008D4F87">
        <w:rPr>
          <w:rFonts w:hint="cs"/>
          <w:rtl/>
        </w:rPr>
        <w:t>, מסרה דיווחים לא מדויקים ואף הפרה</w:t>
      </w:r>
      <w:r w:rsidR="00145055" w:rsidRPr="00145055">
        <w:rPr>
          <w:rtl/>
        </w:rPr>
        <w:t xml:space="preserve"> התחייבות </w:t>
      </w:r>
      <w:r w:rsidR="008D4F87">
        <w:rPr>
          <w:rFonts w:hint="cs"/>
          <w:rtl/>
        </w:rPr>
        <w:t xml:space="preserve">קודמת </w:t>
      </w:r>
      <w:r w:rsidR="00145055" w:rsidRPr="00145055">
        <w:rPr>
          <w:rtl/>
        </w:rPr>
        <w:t>לציית לתקנות.</w:t>
      </w:r>
    </w:p>
    <w:p w:rsidR="00145055" w:rsidRPr="00145055" w:rsidRDefault="00145055" w:rsidP="008D4F87">
      <w:pPr>
        <w:spacing w:before="120" w:after="120" w:line="360" w:lineRule="auto"/>
        <w:jc w:val="both"/>
      </w:pPr>
      <w:r w:rsidRPr="00145055">
        <w:t>DOT-OST-2013-0004</w:t>
      </w:r>
    </w:p>
    <w:sectPr w:rsidR="00145055" w:rsidRPr="00145055" w:rsidSect="00E21E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055"/>
    <w:rsid w:val="000129D7"/>
    <w:rsid w:val="00145055"/>
    <w:rsid w:val="00756B81"/>
    <w:rsid w:val="008D4F87"/>
    <w:rsid w:val="008F5903"/>
    <w:rsid w:val="00AC3406"/>
    <w:rsid w:val="00D04F34"/>
    <w:rsid w:val="00D11470"/>
    <w:rsid w:val="00E2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משרד התחבורה האמריקאי קנס את דלתא ב- 750,000 דולר בשל הפרות חוזרות של רישום יתר</vt:lpstr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התחבורה האמריקאי קנס את דלתא ב- 750,000 דולר בשל הפרות חוזרות של רישום יתר</dc:title>
  <dc:subject/>
  <dc:creator>KA</dc:creator>
  <cp:keywords/>
  <dc:description/>
  <cp:lastModifiedBy>KA</cp:lastModifiedBy>
  <cp:revision>3</cp:revision>
  <dcterms:created xsi:type="dcterms:W3CDTF">2013-07-04T16:33:00Z</dcterms:created>
  <dcterms:modified xsi:type="dcterms:W3CDTF">2013-07-04T17:04:00Z</dcterms:modified>
</cp:coreProperties>
</file>